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A784F" w14:textId="77777777" w:rsidR="002C7FA0" w:rsidRPr="002C7FA0" w:rsidRDefault="002C7FA0" w:rsidP="00EA1BAF">
      <w:pPr>
        <w:pStyle w:val="Kop1"/>
        <w:shd w:val="clear" w:color="auto" w:fill="FFFFFF"/>
        <w:spacing w:before="0" w:beforeAutospacing="0" w:after="180" w:afterAutospacing="0"/>
        <w:rPr>
          <w:rFonts w:asciiTheme="minorHAnsi" w:hAnsiTheme="minorHAnsi" w:cstheme="minorHAnsi"/>
          <w:sz w:val="28"/>
          <w:szCs w:val="28"/>
        </w:rPr>
      </w:pPr>
      <w:bookmarkStart w:id="0" w:name="_GoBack"/>
      <w:bookmarkEnd w:id="0"/>
      <w:r w:rsidRPr="002C7FA0">
        <w:rPr>
          <w:rFonts w:asciiTheme="minorHAnsi" w:hAnsiTheme="minorHAnsi" w:cstheme="minorHAnsi"/>
          <w:sz w:val="28"/>
          <w:szCs w:val="28"/>
        </w:rPr>
        <w:t xml:space="preserve"> De zorgwekkende toestand van de rurale ziekenhuizen in Congo.</w:t>
      </w:r>
    </w:p>
    <w:p w14:paraId="7A461A3B" w14:textId="77777777" w:rsidR="002C7FA0" w:rsidRPr="002C7FA0" w:rsidRDefault="002C7FA0" w:rsidP="00EA1BAF">
      <w:pPr>
        <w:pStyle w:val="Kop1"/>
        <w:shd w:val="clear" w:color="auto" w:fill="FFFFFF"/>
        <w:spacing w:before="0" w:beforeAutospacing="0" w:after="180" w:afterAutospacing="0"/>
        <w:rPr>
          <w:rFonts w:asciiTheme="minorHAnsi" w:hAnsiTheme="minorHAnsi" w:cstheme="minorHAnsi"/>
          <w:sz w:val="28"/>
          <w:szCs w:val="28"/>
        </w:rPr>
      </w:pPr>
    </w:p>
    <w:p w14:paraId="6E6937BA" w14:textId="3BB5F2BD" w:rsidR="008D47D9" w:rsidRPr="00EA1BAF" w:rsidRDefault="00571B43" w:rsidP="00EA1BAF">
      <w:pPr>
        <w:pStyle w:val="Kop1"/>
        <w:shd w:val="clear" w:color="auto" w:fill="FFFFFF"/>
        <w:spacing w:before="0" w:beforeAutospacing="0" w:after="180" w:afterAutospacing="0"/>
        <w:rPr>
          <w:rFonts w:asciiTheme="minorHAnsi" w:hAnsiTheme="minorHAnsi" w:cstheme="minorHAnsi"/>
          <w:b w:val="0"/>
          <w:bCs w:val="0"/>
          <w:color w:val="2B2B2B"/>
          <w:sz w:val="24"/>
          <w:szCs w:val="24"/>
        </w:rPr>
      </w:pPr>
      <w:r w:rsidRPr="00EA1BAF">
        <w:rPr>
          <w:rFonts w:asciiTheme="minorHAnsi" w:hAnsiTheme="minorHAnsi" w:cstheme="minorHAnsi"/>
          <w:b w:val="0"/>
          <w:sz w:val="24"/>
          <w:szCs w:val="24"/>
        </w:rPr>
        <w:t xml:space="preserve">Enkele weken geleden verscheen </w:t>
      </w:r>
      <w:r w:rsidR="007E5297">
        <w:rPr>
          <w:rFonts w:asciiTheme="minorHAnsi" w:hAnsiTheme="minorHAnsi" w:cstheme="minorHAnsi"/>
          <w:b w:val="0"/>
          <w:bCs w:val="0"/>
          <w:color w:val="2B2B2B"/>
          <w:sz w:val="24"/>
          <w:szCs w:val="24"/>
        </w:rPr>
        <w:t xml:space="preserve">een </w:t>
      </w:r>
      <w:r w:rsidR="002E5EDF" w:rsidRPr="00EA1BAF">
        <w:rPr>
          <w:rFonts w:asciiTheme="minorHAnsi" w:hAnsiTheme="minorHAnsi" w:cstheme="minorHAnsi"/>
          <w:b w:val="0"/>
          <w:sz w:val="24"/>
          <w:szCs w:val="24"/>
        </w:rPr>
        <w:t xml:space="preserve">campagne van drie Belgische ngo’s </w:t>
      </w:r>
      <w:r w:rsidR="007E5297">
        <w:rPr>
          <w:rFonts w:asciiTheme="minorHAnsi" w:hAnsiTheme="minorHAnsi" w:cstheme="minorHAnsi"/>
          <w:b w:val="0"/>
          <w:sz w:val="24"/>
          <w:szCs w:val="24"/>
        </w:rPr>
        <w:t xml:space="preserve">(Memisa, Artsen Zonder Vakantie en Dokters van de Wereld) </w:t>
      </w:r>
      <w:r w:rsidR="002E5EDF" w:rsidRPr="00EA1BAF">
        <w:rPr>
          <w:rFonts w:asciiTheme="minorHAnsi" w:hAnsiTheme="minorHAnsi" w:cstheme="minorHAnsi"/>
          <w:b w:val="0"/>
          <w:sz w:val="24"/>
          <w:szCs w:val="24"/>
        </w:rPr>
        <w:t>over problemen met stroom- en watertoevoer</w:t>
      </w:r>
      <w:r w:rsidRPr="00EA1BAF">
        <w:rPr>
          <w:rFonts w:asciiTheme="minorHAnsi" w:hAnsiTheme="minorHAnsi" w:cstheme="minorHAnsi"/>
          <w:b w:val="0"/>
          <w:sz w:val="24"/>
          <w:szCs w:val="24"/>
        </w:rPr>
        <w:t xml:space="preserve"> </w:t>
      </w:r>
      <w:r w:rsidR="004A6FA3" w:rsidRPr="00EA1BAF">
        <w:rPr>
          <w:rFonts w:asciiTheme="minorHAnsi" w:hAnsiTheme="minorHAnsi" w:cstheme="minorHAnsi"/>
          <w:b w:val="0"/>
          <w:sz w:val="24"/>
          <w:szCs w:val="24"/>
        </w:rPr>
        <w:t xml:space="preserve">in </w:t>
      </w:r>
      <w:r w:rsidRPr="00EA1BAF">
        <w:rPr>
          <w:rFonts w:asciiTheme="minorHAnsi" w:hAnsiTheme="minorHAnsi" w:cstheme="minorHAnsi"/>
          <w:b w:val="0"/>
          <w:sz w:val="24"/>
          <w:szCs w:val="24"/>
        </w:rPr>
        <w:t>Congolese ziekenhuize</w:t>
      </w:r>
      <w:r w:rsidR="004A6FA3" w:rsidRPr="00EA1BAF">
        <w:rPr>
          <w:rFonts w:asciiTheme="minorHAnsi" w:hAnsiTheme="minorHAnsi" w:cstheme="minorHAnsi"/>
          <w:b w:val="0"/>
          <w:sz w:val="24"/>
          <w:szCs w:val="24"/>
        </w:rPr>
        <w:t>n</w:t>
      </w:r>
      <w:r w:rsidR="008E280E">
        <w:rPr>
          <w:rFonts w:asciiTheme="minorHAnsi" w:hAnsiTheme="minorHAnsi" w:cstheme="minorHAnsi"/>
          <w:b w:val="0"/>
          <w:sz w:val="24"/>
          <w:szCs w:val="24"/>
        </w:rPr>
        <w:t xml:space="preserve"> ‘Ondenkbaar in België, de realiteit in DR Congo</w:t>
      </w:r>
      <w:r w:rsidR="002D1B0F">
        <w:rPr>
          <w:rFonts w:asciiTheme="minorHAnsi" w:hAnsiTheme="minorHAnsi" w:cstheme="minorHAnsi"/>
          <w:b w:val="0"/>
          <w:sz w:val="24"/>
          <w:szCs w:val="24"/>
        </w:rPr>
        <w:t xml:space="preserve"> (zie: </w:t>
      </w:r>
      <w:r w:rsidR="002D1B0F" w:rsidRPr="002D1B0F">
        <w:rPr>
          <w:rFonts w:asciiTheme="minorHAnsi" w:hAnsiTheme="minorHAnsi" w:cstheme="minorHAnsi"/>
          <w:b w:val="0"/>
          <w:sz w:val="24"/>
          <w:szCs w:val="24"/>
        </w:rPr>
        <w:t>www.gezondheidszorgvooriedereen.be</w:t>
      </w:r>
      <w:r w:rsidR="002D1B0F">
        <w:rPr>
          <w:rFonts w:asciiTheme="minorHAnsi" w:hAnsiTheme="minorHAnsi" w:cstheme="minorHAnsi"/>
          <w:b w:val="0"/>
          <w:sz w:val="24"/>
          <w:szCs w:val="24"/>
        </w:rPr>
        <w:t>)</w:t>
      </w:r>
      <w:r w:rsidRPr="00EA1BAF">
        <w:rPr>
          <w:rFonts w:asciiTheme="minorHAnsi" w:hAnsiTheme="minorHAnsi" w:cstheme="minorHAnsi"/>
          <w:b w:val="0"/>
          <w:sz w:val="24"/>
          <w:szCs w:val="24"/>
        </w:rPr>
        <w:t>. Een interpellerend</w:t>
      </w:r>
      <w:r w:rsidR="002D1B0F">
        <w:rPr>
          <w:rFonts w:asciiTheme="minorHAnsi" w:hAnsiTheme="minorHAnsi" w:cstheme="minorHAnsi"/>
          <w:b w:val="0"/>
          <w:sz w:val="24"/>
          <w:szCs w:val="24"/>
        </w:rPr>
        <w:t xml:space="preserve">e video, </w:t>
      </w:r>
      <w:r w:rsidRPr="00EA1BAF">
        <w:rPr>
          <w:rFonts w:asciiTheme="minorHAnsi" w:hAnsiTheme="minorHAnsi" w:cstheme="minorHAnsi"/>
          <w:b w:val="0"/>
          <w:sz w:val="24"/>
          <w:szCs w:val="24"/>
        </w:rPr>
        <w:t xml:space="preserve">maar slechts het topje van de ijsberg, vooral in rurale ziekenhuizen waarover ik het </w:t>
      </w:r>
      <w:r w:rsidR="008D47D9" w:rsidRPr="00EA1BAF">
        <w:rPr>
          <w:rFonts w:asciiTheme="minorHAnsi" w:hAnsiTheme="minorHAnsi" w:cstheme="minorHAnsi"/>
          <w:b w:val="0"/>
          <w:sz w:val="24"/>
          <w:szCs w:val="24"/>
        </w:rPr>
        <w:t xml:space="preserve">hier </w:t>
      </w:r>
      <w:r w:rsidRPr="00EA1BAF">
        <w:rPr>
          <w:rFonts w:asciiTheme="minorHAnsi" w:hAnsiTheme="minorHAnsi" w:cstheme="minorHAnsi"/>
          <w:b w:val="0"/>
          <w:sz w:val="24"/>
          <w:szCs w:val="24"/>
        </w:rPr>
        <w:t xml:space="preserve">verder vooral zal hebben. </w:t>
      </w:r>
    </w:p>
    <w:p w14:paraId="558BC2CB" w14:textId="77777777" w:rsidR="002E5EDF" w:rsidRDefault="00571B43">
      <w:r>
        <w:t>De rurale bevolking vertegenwoordig</w:t>
      </w:r>
      <w:r w:rsidR="008D47D9">
        <w:t>t</w:t>
      </w:r>
      <w:r>
        <w:t xml:space="preserve"> </w:t>
      </w:r>
      <w:r w:rsidR="004A6FA3">
        <w:t>twee derde</w:t>
      </w:r>
      <w:r>
        <w:t xml:space="preserve"> van de Congolezen. Congo </w:t>
      </w:r>
      <w:r w:rsidR="00457187">
        <w:t xml:space="preserve">is </w:t>
      </w:r>
      <w:r>
        <w:t>op geb</w:t>
      </w:r>
      <w:r w:rsidR="00E6045A">
        <w:t>ie</w:t>
      </w:r>
      <w:r>
        <w:t xml:space="preserve">d van gezondheidszorg ingedeeld in </w:t>
      </w:r>
      <w:r w:rsidR="004A6FA3">
        <w:t>51</w:t>
      </w:r>
      <w:r w:rsidR="002E5EDF">
        <w:t>5</w:t>
      </w:r>
      <w:r w:rsidR="004A6FA3">
        <w:t xml:space="preserve"> </w:t>
      </w:r>
      <w:r w:rsidR="00E6045A">
        <w:t>gezondheidsdistricten</w:t>
      </w:r>
      <w:r w:rsidR="004A6FA3">
        <w:t xml:space="preserve"> (in Congo: zones de santé)</w:t>
      </w:r>
      <w:r w:rsidR="00E6045A">
        <w:t xml:space="preserve"> met </w:t>
      </w:r>
      <w:r w:rsidR="002E5EDF">
        <w:t xml:space="preserve">normaal gezien </w:t>
      </w:r>
      <w:r w:rsidR="00E6045A">
        <w:t>elk een hospitaal</w:t>
      </w:r>
      <w:r w:rsidR="00457187">
        <w:t xml:space="preserve">, </w:t>
      </w:r>
      <w:r w:rsidR="00E6045A">
        <w:t>dat veronderstel</w:t>
      </w:r>
      <w:r w:rsidR="004A6FA3">
        <w:t>d</w:t>
      </w:r>
      <w:r w:rsidR="00E6045A">
        <w:t xml:space="preserve"> wordt </w:t>
      </w:r>
      <w:r w:rsidR="004A6FA3">
        <w:t>een aantal basisdiensten te verlenen die men van een dergelijke instelling verwacht</w:t>
      </w:r>
      <w:r w:rsidR="00E6045A">
        <w:t xml:space="preserve">. </w:t>
      </w:r>
      <w:r w:rsidR="004A6FA3">
        <w:t>I</w:t>
      </w:r>
      <w:r w:rsidR="00E6045A">
        <w:t xml:space="preserve">n een systeem van basisgezondheidszorg beschikt </w:t>
      </w:r>
      <w:r w:rsidR="00457187">
        <w:t xml:space="preserve">theoretisch gezien </w:t>
      </w:r>
      <w:r w:rsidR="00E6045A">
        <w:t xml:space="preserve">een </w:t>
      </w:r>
      <w:r w:rsidR="002E5EDF">
        <w:t xml:space="preserve">dergelijk </w:t>
      </w:r>
      <w:r w:rsidR="00E6045A">
        <w:t>zieke</w:t>
      </w:r>
      <w:r w:rsidR="00361513">
        <w:t>n</w:t>
      </w:r>
      <w:r w:rsidR="00E6045A">
        <w:t>huis</w:t>
      </w:r>
      <w:r w:rsidR="00457187">
        <w:t xml:space="preserve"> over </w:t>
      </w:r>
      <w:r w:rsidR="00E6045A">
        <w:t xml:space="preserve">minstens een operatiezaal, </w:t>
      </w:r>
      <w:r w:rsidR="00457187">
        <w:t xml:space="preserve">een postoperatieve dienst, </w:t>
      </w:r>
      <w:r w:rsidR="00E6045A">
        <w:t>een moederhuis, een kinderafdeling, een dienst in</w:t>
      </w:r>
      <w:r w:rsidR="00457187">
        <w:t>wendige</w:t>
      </w:r>
      <w:r w:rsidR="00E6045A">
        <w:t xml:space="preserve"> ziekten</w:t>
      </w:r>
      <w:r w:rsidR="004A6FA3">
        <w:t xml:space="preserve"> en</w:t>
      </w:r>
      <w:r w:rsidR="00E6045A">
        <w:t xml:space="preserve"> een minimaal laboratorium</w:t>
      </w:r>
      <w:r w:rsidR="004A6FA3">
        <w:t>.</w:t>
      </w:r>
      <w:r w:rsidR="00E6045A">
        <w:t xml:space="preserve"> </w:t>
      </w:r>
    </w:p>
    <w:p w14:paraId="6DBCD90F" w14:textId="77777777" w:rsidR="002E5EDF" w:rsidRDefault="002E5EDF"/>
    <w:p w14:paraId="00E00333" w14:textId="77777777" w:rsidR="002E5EDF" w:rsidRDefault="00361513">
      <w:r>
        <w:t xml:space="preserve">Uit het opiniestuk hebben we begrepen dat de elektrische stroomtoevoer of drinkbaar water </w:t>
      </w:r>
      <w:r w:rsidR="00457187">
        <w:t xml:space="preserve">er </w:t>
      </w:r>
      <w:r>
        <w:t xml:space="preserve">verre van evident zijn. </w:t>
      </w:r>
      <w:r w:rsidR="004A6FA3">
        <w:t xml:space="preserve">Gezien brandstof peperduur is wordt de generator, voor zover er één aanwezig is </w:t>
      </w:r>
      <w:r w:rsidR="002E5EDF">
        <w:t>é</w:t>
      </w:r>
      <w:r w:rsidR="004A6FA3">
        <w:t>n functioneert</w:t>
      </w:r>
      <w:r w:rsidR="00457187">
        <w:t xml:space="preserve">, </w:t>
      </w:r>
      <w:r w:rsidR="004A6FA3">
        <w:t xml:space="preserve">dikwijls </w:t>
      </w:r>
      <w:r>
        <w:t xml:space="preserve">alleen </w:t>
      </w:r>
      <w:r w:rsidR="00457187">
        <w:t xml:space="preserve">aangezet </w:t>
      </w:r>
      <w:r>
        <w:t>na zonsondergang</w:t>
      </w:r>
      <w:r w:rsidR="00457187">
        <w:t xml:space="preserve">. Men kan dan nog </w:t>
      </w:r>
      <w:r>
        <w:t xml:space="preserve">enkele uren over </w:t>
      </w:r>
      <w:r w:rsidR="002E5EDF">
        <w:t>ver</w:t>
      </w:r>
      <w:r>
        <w:t>licht</w:t>
      </w:r>
      <w:r w:rsidR="002E5EDF">
        <w:t>ing</w:t>
      </w:r>
      <w:r>
        <w:t xml:space="preserve"> beschik</w:t>
      </w:r>
      <w:r w:rsidR="00457187">
        <w:t>ken, d</w:t>
      </w:r>
      <w:r>
        <w:t>e operatie</w:t>
      </w:r>
      <w:r w:rsidR="004A6FA3">
        <w:t xml:space="preserve">lampen </w:t>
      </w:r>
      <w:r>
        <w:t xml:space="preserve">gaan </w:t>
      </w:r>
      <w:r w:rsidR="004A6FA3">
        <w:t>aan</w:t>
      </w:r>
      <w:r>
        <w:t xml:space="preserve">, </w:t>
      </w:r>
      <w:r w:rsidR="00CD6E8D">
        <w:t xml:space="preserve">de autoclaaf, </w:t>
      </w:r>
      <w:r w:rsidR="00457187">
        <w:t xml:space="preserve">de </w:t>
      </w:r>
      <w:r>
        <w:t xml:space="preserve">elektrische toestellen in het labo, de echograaf en het radiografietoestel </w:t>
      </w:r>
      <w:r w:rsidR="00CD6E8D">
        <w:t xml:space="preserve">(als die er zijn) </w:t>
      </w:r>
      <w:r w:rsidR="008D47D9">
        <w:t>kunnen</w:t>
      </w:r>
      <w:r w:rsidR="00457187">
        <w:t xml:space="preserve"> functioneren</w:t>
      </w:r>
      <w:r w:rsidR="00CD6E8D">
        <w:t xml:space="preserve">, </w:t>
      </w:r>
      <w:r>
        <w:t xml:space="preserve">de gsms en PCs </w:t>
      </w:r>
      <w:r w:rsidR="00457187">
        <w:t xml:space="preserve">worden </w:t>
      </w:r>
      <w:r>
        <w:t>opgeladen</w:t>
      </w:r>
      <w:r w:rsidR="00CD6E8D">
        <w:t>. Stroom op zonne</w:t>
      </w:r>
      <w:r w:rsidR="004A6FA3">
        <w:t>-</w:t>
      </w:r>
      <w:r w:rsidR="00CD6E8D">
        <w:t>energie is een ideale oplossing</w:t>
      </w:r>
      <w:r w:rsidR="002E5EDF">
        <w:t>,</w:t>
      </w:r>
      <w:r w:rsidR="00CD6E8D">
        <w:t xml:space="preserve"> maar kostelijk </w:t>
      </w:r>
      <w:r w:rsidR="00457187">
        <w:t xml:space="preserve">bij aankoop </w:t>
      </w:r>
      <w:r w:rsidR="00CD6E8D">
        <w:t>en vra</w:t>
      </w:r>
      <w:r w:rsidR="004A6FA3">
        <w:t>a</w:t>
      </w:r>
      <w:r w:rsidR="00CD6E8D">
        <w:t>g</w:t>
      </w:r>
      <w:r w:rsidR="004A6FA3">
        <w:t>t</w:t>
      </w:r>
      <w:r w:rsidR="00CD6E8D">
        <w:t xml:space="preserve"> ook een minimum aan</w:t>
      </w:r>
      <w:r w:rsidR="00B5655E">
        <w:t xml:space="preserve"> </w:t>
      </w:r>
      <w:r w:rsidR="00CD6E8D">
        <w:t>onderhoud</w:t>
      </w:r>
      <w:r w:rsidR="008D47D9">
        <w:t xml:space="preserve">. </w:t>
      </w:r>
      <w:r w:rsidR="002E5EDF">
        <w:t>Maar</w:t>
      </w:r>
      <w:r w:rsidR="008D47D9">
        <w:t>…</w:t>
      </w:r>
      <w:r w:rsidR="00CD6E8D">
        <w:t xml:space="preserve">Congo telt wereldwijd het hoogste </w:t>
      </w:r>
      <w:r w:rsidR="002E5EDF">
        <w:t xml:space="preserve">aantal </w:t>
      </w:r>
      <w:r w:rsidR="00CD6E8D">
        <w:t>bliksemimpacten</w:t>
      </w:r>
      <w:r w:rsidR="007E5297">
        <w:t>,</w:t>
      </w:r>
      <w:r w:rsidR="00CD6E8D">
        <w:t xml:space="preserve"> die menig onvoldoende beveiligde installatie</w:t>
      </w:r>
      <w:r w:rsidR="004A6FA3">
        <w:t>s</w:t>
      </w:r>
      <w:r w:rsidR="00CD6E8D">
        <w:t xml:space="preserve"> </w:t>
      </w:r>
      <w:r w:rsidR="00457187">
        <w:t xml:space="preserve">binnen de kortste keren </w:t>
      </w:r>
      <w:r w:rsidR="00CD6E8D">
        <w:t>onbruikbaar he</w:t>
      </w:r>
      <w:r w:rsidR="002E5EDF">
        <w:t>bben</w:t>
      </w:r>
      <w:r w:rsidR="00CD6E8D">
        <w:t xml:space="preserve"> gemaakt. </w:t>
      </w:r>
    </w:p>
    <w:p w14:paraId="2CE75AA0" w14:textId="77777777" w:rsidR="0055717B" w:rsidRDefault="00CD6E8D">
      <w:r>
        <w:t xml:space="preserve">Het water wordt </w:t>
      </w:r>
      <w:r w:rsidR="002E5EDF">
        <w:t xml:space="preserve">tijdens het regenseizoen </w:t>
      </w:r>
      <w:r>
        <w:t xml:space="preserve">meestal van de daken </w:t>
      </w:r>
      <w:r w:rsidR="008D47D9">
        <w:t xml:space="preserve">in citernes </w:t>
      </w:r>
      <w:r>
        <w:t>gecollecteerd</w:t>
      </w:r>
      <w:r w:rsidR="00457187">
        <w:t>,</w:t>
      </w:r>
      <w:r>
        <w:t xml:space="preserve"> maar tijdens het droge seizoen is men afhankelijk van de aanvoer</w:t>
      </w:r>
      <w:r w:rsidR="002E5EDF">
        <w:t>,</w:t>
      </w:r>
      <w:r>
        <w:t xml:space="preserve"> </w:t>
      </w:r>
      <w:r w:rsidR="008D47D9">
        <w:t>in emmers</w:t>
      </w:r>
      <w:r w:rsidR="002E5EDF">
        <w:t>,</w:t>
      </w:r>
      <w:r w:rsidR="008D47D9">
        <w:t xml:space="preserve"> </w:t>
      </w:r>
      <w:r>
        <w:t xml:space="preserve">van water </w:t>
      </w:r>
      <w:r w:rsidR="004A6FA3">
        <w:t xml:space="preserve">uit bronnen </w:t>
      </w:r>
      <w:r w:rsidR="008D47D9">
        <w:t>of waterlopen</w:t>
      </w:r>
      <w:r w:rsidR="00457187">
        <w:t>;</w:t>
      </w:r>
      <w:r>
        <w:t xml:space="preserve"> een </w:t>
      </w:r>
      <w:r w:rsidR="008D47D9">
        <w:t xml:space="preserve">lastig </w:t>
      </w:r>
      <w:r>
        <w:t xml:space="preserve">werk dat door vrouwen en meisjes wordt verricht. Water aanboren is de beste manier om over </w:t>
      </w:r>
      <w:r w:rsidR="004A6FA3">
        <w:t xml:space="preserve">drinkbaar </w:t>
      </w:r>
      <w:r>
        <w:t xml:space="preserve">water te beschikken, maar dikwijls niet mogelijk omdat te duur, zeker als boorinstallaties over </w:t>
      </w:r>
      <w:r w:rsidR="008D47D9">
        <w:t xml:space="preserve">erbarmelijke </w:t>
      </w:r>
      <w:r>
        <w:t>wegen moeten aangevoerd worden</w:t>
      </w:r>
      <w:r w:rsidR="002E5EDF">
        <w:t>,</w:t>
      </w:r>
      <w:r>
        <w:t xml:space="preserve"> of </w:t>
      </w:r>
      <w:r w:rsidR="00457187">
        <w:t xml:space="preserve">omdat </w:t>
      </w:r>
      <w:r>
        <w:t xml:space="preserve">water </w:t>
      </w:r>
      <w:r w:rsidR="008D47D9">
        <w:t xml:space="preserve">niet of </w:t>
      </w:r>
      <w:r>
        <w:t xml:space="preserve">slechts op grote diepte </w:t>
      </w:r>
      <w:r w:rsidR="004A6FA3">
        <w:t>te vinden</w:t>
      </w:r>
      <w:r w:rsidR="008D47D9">
        <w:t xml:space="preserve"> </w:t>
      </w:r>
      <w:r>
        <w:t>is</w:t>
      </w:r>
      <w:r w:rsidR="00457187">
        <w:t>, wat men meestal niet op voorhand weet</w:t>
      </w:r>
      <w:r>
        <w:t xml:space="preserve">. </w:t>
      </w:r>
    </w:p>
    <w:p w14:paraId="428C6E37" w14:textId="77777777" w:rsidR="008D47D9" w:rsidRDefault="008D47D9"/>
    <w:p w14:paraId="206CFAE7" w14:textId="77777777" w:rsidR="007E5297" w:rsidRDefault="007E5297"/>
    <w:p w14:paraId="0FE233A8" w14:textId="77777777" w:rsidR="002E5EDF" w:rsidRDefault="002E5EDF" w:rsidP="00193CE8">
      <w:r>
        <w:t xml:space="preserve">In Abudja heeft Congo in 2001, zoals de andere Afrikaanse staten, een verklaring ondertekend waarbij het beloofde dat minstens 15 % van het jaarlijkse staatsbudget naar gezondheidszorg zou gaan. </w:t>
      </w:r>
      <w:r w:rsidR="008D47D9">
        <w:t xml:space="preserve">De Congolese staat investeert </w:t>
      </w:r>
      <w:r w:rsidR="00193590">
        <w:t xml:space="preserve">echter </w:t>
      </w:r>
      <w:r w:rsidR="008D47D9">
        <w:t xml:space="preserve">heel weinig in gezondheidszorg, </w:t>
      </w:r>
      <w:r>
        <w:t xml:space="preserve">volgens gegevens van de Wereldgezondheidsorganisatie </w:t>
      </w:r>
      <w:r w:rsidR="008D47D9">
        <w:t xml:space="preserve">maximum 5 $ per persoon en per jaar, wat overeenkomt met </w:t>
      </w:r>
      <w:r w:rsidR="00F64CD7">
        <w:t>5</w:t>
      </w:r>
      <w:r w:rsidR="008D47D9">
        <w:t xml:space="preserve"> % van het staatsbudget </w:t>
      </w:r>
      <w:r>
        <w:t>of</w:t>
      </w:r>
      <w:r w:rsidR="008D47D9">
        <w:t xml:space="preserve"> 0,7% van het bruto </w:t>
      </w:r>
      <w:r w:rsidR="00FC0C89">
        <w:t>binnenlands</w:t>
      </w:r>
      <w:r w:rsidR="008D47D9">
        <w:t xml:space="preserve"> product</w:t>
      </w:r>
      <w:r w:rsidR="00FC0C89">
        <w:t xml:space="preserve"> (BBP)</w:t>
      </w:r>
      <w:r w:rsidR="008D47D9">
        <w:t xml:space="preserve">. Op de koop toe heeft Congo de laatste jaren meestal minder dan het geplande budget effectief uitgegeven. Het budget dat de staat </w:t>
      </w:r>
      <w:r>
        <w:t xml:space="preserve">jaarlijks </w:t>
      </w:r>
      <w:r w:rsidR="008D47D9">
        <w:t xml:space="preserve">investeert komt </w:t>
      </w:r>
      <w:r w:rsidR="00F64CD7">
        <w:t xml:space="preserve">de laatste jaren </w:t>
      </w:r>
      <w:r w:rsidR="008D47D9">
        <w:t>overeen met 1</w:t>
      </w:r>
      <w:r w:rsidR="00F64CD7">
        <w:t>5</w:t>
      </w:r>
      <w:r w:rsidR="008D47D9">
        <w:t xml:space="preserve"> % van het totale budget dat in Congo aan gezondheidszorg wordt uitgegeven. Van dat tota</w:t>
      </w:r>
      <w:r w:rsidR="00193590">
        <w:t>le</w:t>
      </w:r>
      <w:r w:rsidR="008D47D9">
        <w:t xml:space="preserve"> budget betaalt de bevolking 40 % uit eigen zak (</w:t>
      </w:r>
      <w:r w:rsidR="00193590">
        <w:t>“</w:t>
      </w:r>
      <w:r w:rsidR="008D47D9">
        <w:t>out of pocket</w:t>
      </w:r>
      <w:r w:rsidR="00193590">
        <w:t>”</w:t>
      </w:r>
      <w:r w:rsidR="008D47D9">
        <w:t>)</w:t>
      </w:r>
      <w:r w:rsidR="00193590">
        <w:t>.</w:t>
      </w:r>
      <w:r w:rsidR="008D47D9">
        <w:t xml:space="preserve"> </w:t>
      </w:r>
      <w:r w:rsidR="00193590">
        <w:t xml:space="preserve">Dat laatste is </w:t>
      </w:r>
      <w:r w:rsidR="008D47D9">
        <w:t xml:space="preserve">ongeveer evenveel als de totale internationale hulp aan </w:t>
      </w:r>
      <w:r>
        <w:t xml:space="preserve">Congo voor </w:t>
      </w:r>
      <w:r w:rsidR="008D47D9">
        <w:t xml:space="preserve">gezondheidszorg. </w:t>
      </w:r>
      <w:r>
        <w:t xml:space="preserve">Alles samengeteld </w:t>
      </w:r>
      <w:r w:rsidR="008D47D9">
        <w:t xml:space="preserve">komt men </w:t>
      </w:r>
      <w:r w:rsidR="00F64CD7">
        <w:t xml:space="preserve">in 2015 </w:t>
      </w:r>
      <w:r w:rsidR="008D47D9">
        <w:t>aan een budget van 3</w:t>
      </w:r>
      <w:r w:rsidR="00F64CD7">
        <w:t>4</w:t>
      </w:r>
      <w:r w:rsidR="008D47D9">
        <w:t xml:space="preserve"> $ per persoon en per jaar</w:t>
      </w:r>
      <w:r w:rsidR="00193590">
        <w:t>, waar d</w:t>
      </w:r>
      <w:r w:rsidR="008D47D9">
        <w:t xml:space="preserve">e Wereldgezondheidsorganisatie berekend </w:t>
      </w:r>
      <w:r w:rsidR="00193590">
        <w:t xml:space="preserve">heeft </w:t>
      </w:r>
      <w:r w:rsidR="008D47D9">
        <w:t>dat min</w:t>
      </w:r>
      <w:r w:rsidR="00F64CD7">
        <w:t>stens</w:t>
      </w:r>
      <w:r w:rsidR="008D47D9">
        <w:t xml:space="preserve"> 60 $ nodig </w:t>
      </w:r>
      <w:r w:rsidR="008D47D9">
        <w:lastRenderedPageBreak/>
        <w:t>is om een minimale basisgezondheid</w:t>
      </w:r>
      <w:r w:rsidR="00F64CD7">
        <w:t>szorg</w:t>
      </w:r>
      <w:r w:rsidR="008D47D9">
        <w:t xml:space="preserve"> te verzekeren.</w:t>
      </w:r>
      <w:r>
        <w:t xml:space="preserve"> </w:t>
      </w:r>
      <w:r w:rsidR="00193590">
        <w:t xml:space="preserve">Ter vergelijking </w:t>
      </w:r>
      <w:r w:rsidR="008D47D9">
        <w:t>bedra</w:t>
      </w:r>
      <w:r>
        <w:t>gen</w:t>
      </w:r>
      <w:r w:rsidR="008D47D9">
        <w:t xml:space="preserve"> </w:t>
      </w:r>
      <w:r w:rsidR="00193590">
        <w:t xml:space="preserve">in België </w:t>
      </w:r>
      <w:r w:rsidR="008D47D9">
        <w:t>de totale uitgave</w:t>
      </w:r>
      <w:r>
        <w:t>n</w:t>
      </w:r>
      <w:r w:rsidR="008D47D9">
        <w:t xml:space="preserve"> aan gezondheidszorg per persoon en per jaar ongeveer </w:t>
      </w:r>
      <w:r w:rsidR="00FC0C89">
        <w:t>5.0</w:t>
      </w:r>
      <w:r w:rsidR="008D47D9">
        <w:t>00 $, waarvan de Belg</w:t>
      </w:r>
      <w:r>
        <w:t>en</w:t>
      </w:r>
      <w:r w:rsidR="008D47D9">
        <w:t xml:space="preserve"> 18 % uit eigen zak beta</w:t>
      </w:r>
      <w:r>
        <w:t>len</w:t>
      </w:r>
      <w:r w:rsidR="008D47D9">
        <w:t>. Van de Belgische staatsuitgaven gaat 15 % naar ge</w:t>
      </w:r>
      <w:r>
        <w:t>z</w:t>
      </w:r>
      <w:r w:rsidR="008D47D9">
        <w:t xml:space="preserve">ondheidszorg of </w:t>
      </w:r>
      <w:r w:rsidR="00FC0C89">
        <w:t>10</w:t>
      </w:r>
      <w:r w:rsidR="008D47D9">
        <w:t xml:space="preserve"> % van het B</w:t>
      </w:r>
      <w:r w:rsidR="00FC0C89">
        <w:t>B</w:t>
      </w:r>
      <w:r w:rsidR="008D47D9">
        <w:t>P. Alle budgetten voor gezondheidszorg in Congo zijn, zelfs naar normen voor arme landen</w:t>
      </w:r>
      <w:r>
        <w:t>,</w:t>
      </w:r>
      <w:r w:rsidR="008D47D9">
        <w:t xml:space="preserve"> extreem laag. Dus niet alleen het aandeel van de </w:t>
      </w:r>
      <w:r>
        <w:t xml:space="preserve">Congolese </w:t>
      </w:r>
      <w:r w:rsidR="008D47D9">
        <w:t>staat</w:t>
      </w:r>
      <w:r>
        <w:t>,</w:t>
      </w:r>
      <w:r w:rsidR="008D47D9">
        <w:t xml:space="preserve"> maar ook dat van de internationale hulp</w:t>
      </w:r>
      <w:r w:rsidR="00193CE8">
        <w:t>verlening</w:t>
      </w:r>
      <w:r w:rsidR="008D47D9">
        <w:t xml:space="preserve">. Congo is in dat opzicht een </w:t>
      </w:r>
      <w:r>
        <w:t>“</w:t>
      </w:r>
      <w:r w:rsidR="008D47D9">
        <w:t>donor-orphan</w:t>
      </w:r>
      <w:r>
        <w:t>”</w:t>
      </w:r>
      <w:r w:rsidR="008D47D9">
        <w:t>. Men kan verstaan dat multi-en bilaterale donoren enigszins terughoudend zijn om hulp te verlenen aan een land dat niet bepaald een goede reputatie heeft op gebied van mensenrechten en corruptie</w:t>
      </w:r>
      <w:r>
        <w:t>,</w:t>
      </w:r>
      <w:r w:rsidR="008D47D9">
        <w:t xml:space="preserve"> maar </w:t>
      </w:r>
      <w:r w:rsidR="008D47D9" w:rsidRPr="008D47D9">
        <w:t>onderzoek heeft aangetoond dat de keuze</w:t>
      </w:r>
      <w:r w:rsidR="008D47D9">
        <w:t xml:space="preserve"> </w:t>
      </w:r>
      <w:r w:rsidRPr="008D47D9">
        <w:t>van ontvangende land</w:t>
      </w:r>
      <w:r>
        <w:t>en</w:t>
      </w:r>
      <w:r w:rsidRPr="008D47D9">
        <w:t xml:space="preserve"> </w:t>
      </w:r>
      <w:r w:rsidR="008D47D9" w:rsidRPr="008D47D9">
        <w:t>niet altijd bepaald wordt door goed beleid of armoede-indicatoren</w:t>
      </w:r>
      <w:r w:rsidR="007E5297">
        <w:t>;</w:t>
      </w:r>
      <w:r w:rsidR="008D47D9" w:rsidRPr="008D47D9">
        <w:t xml:space="preserve"> </w:t>
      </w:r>
      <w:r w:rsidR="00193590">
        <w:t>e</w:t>
      </w:r>
      <w:r w:rsidR="008D47D9" w:rsidRPr="008D47D9">
        <w:t xml:space="preserve">ngelstalige landen </w:t>
      </w:r>
      <w:r w:rsidR="008D47D9">
        <w:t xml:space="preserve">bijv. </w:t>
      </w:r>
      <w:r w:rsidR="008D47D9" w:rsidRPr="008D47D9">
        <w:t>krijgen gemiddeld meer hulp</w:t>
      </w:r>
      <w:r>
        <w:t xml:space="preserve"> dan </w:t>
      </w:r>
      <w:r w:rsidR="00193590">
        <w:t>f</w:t>
      </w:r>
      <w:r>
        <w:t>ranstalige</w:t>
      </w:r>
      <w:r w:rsidR="008D47D9" w:rsidRPr="008D47D9">
        <w:t>.</w:t>
      </w:r>
      <w:r w:rsidR="008D47D9">
        <w:t xml:space="preserve"> </w:t>
      </w:r>
      <w:r w:rsidR="008D47D9" w:rsidRPr="008D47D9">
        <w:t>Ngo’s spitsen doorgaans hun projecten toe op de lievelingslanden van de eigen overheid. Belgische ngo’s</w:t>
      </w:r>
      <w:r w:rsidR="008D47D9">
        <w:t>,</w:t>
      </w:r>
      <w:r>
        <w:t xml:space="preserve"> ontsnappen niet aan deze regel, maar spijtig genoeg </w:t>
      </w:r>
      <w:r w:rsidR="008D47D9" w:rsidRPr="008D47D9">
        <w:t xml:space="preserve">behoren </w:t>
      </w:r>
      <w:r>
        <w:t xml:space="preserve">zij </w:t>
      </w:r>
      <w:r w:rsidR="008D47D9" w:rsidRPr="008D47D9">
        <w:t xml:space="preserve">nu eenmaal niet tot de rijkste </w:t>
      </w:r>
      <w:r>
        <w:t>ngo</w:t>
      </w:r>
      <w:r w:rsidR="007E5297">
        <w:t>’</w:t>
      </w:r>
      <w:r>
        <w:t xml:space="preserve">s </w:t>
      </w:r>
      <w:r w:rsidR="008D47D9" w:rsidRPr="008D47D9">
        <w:t>wereldwijd</w:t>
      </w:r>
      <w:r w:rsidR="007E5297">
        <w:t>, waardoor hun actiepotentieel in Congo (te) beperkt is, alhoewel vergelijkenderwijs heel efficiënt</w:t>
      </w:r>
      <w:r>
        <w:t>.</w:t>
      </w:r>
    </w:p>
    <w:p w14:paraId="73E46F4C" w14:textId="77777777" w:rsidR="002E5EDF" w:rsidRDefault="002E5EDF" w:rsidP="00193CE8"/>
    <w:p w14:paraId="1D8EAA73" w14:textId="77777777" w:rsidR="002E5EDF" w:rsidRDefault="008D47D9" w:rsidP="00193CE8">
      <w:r>
        <w:t xml:space="preserve">Zeven op tien inwoners van Congo, en nog meer in rurale gebieden, leeft onder de armoedegrens en elke uitgave voor gezondheidszorg </w:t>
      </w:r>
      <w:r w:rsidR="002E5EDF">
        <w:t xml:space="preserve">is er </w:t>
      </w:r>
      <w:r>
        <w:t xml:space="preserve">één teveel. Al lijkt dat belachelijk laag voor de meeste Belgen </w:t>
      </w:r>
      <w:r w:rsidR="00193590">
        <w:t>betekent</w:t>
      </w:r>
      <w:r>
        <w:t xml:space="preserve"> </w:t>
      </w:r>
      <w:r w:rsidR="002E5EDF">
        <w:t xml:space="preserve">in Congo een uitgave van </w:t>
      </w:r>
      <w:r w:rsidR="00193590">
        <w:t>4</w:t>
      </w:r>
      <w:r w:rsidR="002E5EDF">
        <w:t xml:space="preserve">0 $ per jaar </w:t>
      </w:r>
      <w:r>
        <w:t xml:space="preserve">voor een gezin </w:t>
      </w:r>
      <w:r w:rsidR="00193590">
        <w:t>van</w:t>
      </w:r>
      <w:r>
        <w:t xml:space="preserve"> zes kinderen een </w:t>
      </w:r>
      <w:r w:rsidR="00193590">
        <w:t xml:space="preserve">enorme </w:t>
      </w:r>
      <w:r w:rsidR="002E5EDF">
        <w:t>financiële inspanning</w:t>
      </w:r>
      <w:r>
        <w:t xml:space="preserve">. In een land waar mutualiteiten nagenoeg onbestaand zijn </w:t>
      </w:r>
      <w:r w:rsidR="00193590">
        <w:t xml:space="preserve">wordt </w:t>
      </w:r>
      <w:r>
        <w:t xml:space="preserve">een hospitalisatie dan ook dikwijls een catastrofale uitgave die een gezin voor jaren dieper in armoede </w:t>
      </w:r>
      <w:r w:rsidR="002E5EDF">
        <w:t xml:space="preserve">riskeert </w:t>
      </w:r>
      <w:r w:rsidR="00193590">
        <w:t xml:space="preserve">te </w:t>
      </w:r>
      <w:r>
        <w:t>duw</w:t>
      </w:r>
      <w:r w:rsidR="002E5EDF">
        <w:t>en</w:t>
      </w:r>
      <w:r>
        <w:t xml:space="preserve">. </w:t>
      </w:r>
      <w:r w:rsidR="002E5EDF">
        <w:t xml:space="preserve">In het normale circuit gaat de patiënt naar het dichtsbij gelegen gezondheidscentrum, waar verpleegkundigen werken die hem/haar zo nodig refereert naar het hospitaal van de gezondheidszone. </w:t>
      </w:r>
      <w:r w:rsidR="00193CE8">
        <w:t>Vooraleer hier</w:t>
      </w:r>
      <w:r w:rsidR="002E5EDF">
        <w:t>op</w:t>
      </w:r>
      <w:r w:rsidR="00193CE8">
        <w:t xml:space="preserve"> </w:t>
      </w:r>
      <w:r w:rsidR="002E5EDF">
        <w:t xml:space="preserve">in </w:t>
      </w:r>
      <w:r w:rsidR="00193CE8">
        <w:t xml:space="preserve">te gaan neemt </w:t>
      </w:r>
      <w:r w:rsidR="002E5EDF">
        <w:t xml:space="preserve">de familie heel dikwijls de beslissing eerst raad in te winnen bij </w:t>
      </w:r>
      <w:r w:rsidR="00193CE8">
        <w:t xml:space="preserve">traditionele genezers, maar ook bij waarzeggers, tovenaars, geestelijken en allerhande kwakzalvers, die </w:t>
      </w:r>
      <w:r w:rsidR="002E5EDF">
        <w:t xml:space="preserve">goedkoper geacht worden dan een hospitalisatie. Maar </w:t>
      </w:r>
      <w:r w:rsidR="00193CE8">
        <w:t xml:space="preserve">soms </w:t>
      </w:r>
      <w:r w:rsidR="002E5EDF">
        <w:t xml:space="preserve">worden reeds </w:t>
      </w:r>
      <w:r w:rsidR="00193CE8">
        <w:t>hoge b</w:t>
      </w:r>
      <w:r w:rsidR="002E5EDF">
        <w:t>e</w:t>
      </w:r>
      <w:r w:rsidR="00193CE8">
        <w:t>drage</w:t>
      </w:r>
      <w:r w:rsidR="002E5EDF">
        <w:t>n</w:t>
      </w:r>
      <w:r w:rsidR="00193CE8">
        <w:t xml:space="preserve"> </w:t>
      </w:r>
      <w:r w:rsidR="002E5EDF">
        <w:t xml:space="preserve">uitgegeven voor </w:t>
      </w:r>
      <w:r w:rsidR="00193CE8">
        <w:t>geen of weing resultaat</w:t>
      </w:r>
      <w:r w:rsidR="002E5EDF">
        <w:t xml:space="preserve"> en gaat </w:t>
      </w:r>
      <w:r w:rsidR="00193590">
        <w:t xml:space="preserve">kostbare </w:t>
      </w:r>
      <w:r w:rsidR="002E5EDF">
        <w:t xml:space="preserve">tijd </w:t>
      </w:r>
      <w:r w:rsidR="00193CE8">
        <w:t xml:space="preserve"> </w:t>
      </w:r>
      <w:r w:rsidR="002E5EDF">
        <w:t xml:space="preserve">verloren waardoor </w:t>
      </w:r>
      <w:r w:rsidR="00193CE8">
        <w:t>soms vlot op te lossen probl</w:t>
      </w:r>
      <w:r w:rsidR="00193590">
        <w:t>emen</w:t>
      </w:r>
      <w:r w:rsidR="00193CE8">
        <w:t xml:space="preserve"> uiteindelijk onnodige urgentie</w:t>
      </w:r>
      <w:r w:rsidR="00193590">
        <w:t>s</w:t>
      </w:r>
      <w:r w:rsidR="002E5EDF">
        <w:t xml:space="preserve"> wordt</w:t>
      </w:r>
      <w:r w:rsidR="00193CE8">
        <w:t xml:space="preserve"> waarvoor men toch in het ziekenhuis terecht komt. </w:t>
      </w:r>
    </w:p>
    <w:p w14:paraId="052DD0BA" w14:textId="77777777" w:rsidR="00193590" w:rsidRDefault="00193CE8" w:rsidP="00193CE8">
      <w:r>
        <w:t xml:space="preserve">In een groot deel van de hospitalen wordt je de toegang ontzegt indien je niet op voorhand betaalt voor al </w:t>
      </w:r>
      <w:commentRangeStart w:id="1"/>
      <w:r>
        <w:t>farmaceutische</w:t>
      </w:r>
      <w:commentRangeEnd w:id="1"/>
      <w:r w:rsidR="00853888">
        <w:rPr>
          <w:rStyle w:val="Verwijzingopmerking"/>
        </w:rPr>
        <w:commentReference w:id="1"/>
      </w:r>
      <w:r>
        <w:t xml:space="preserve"> producten die je de eerste dagen zult verbruiken</w:t>
      </w:r>
      <w:r w:rsidR="002E5EDF">
        <w:t xml:space="preserve"> en voor enkele dagen verblijf</w:t>
      </w:r>
      <w:r>
        <w:t>.</w:t>
      </w:r>
      <w:r w:rsidR="002E5EDF">
        <w:t xml:space="preserve"> </w:t>
      </w:r>
      <w:r>
        <w:t xml:space="preserve">Verder rekent men allerhande </w:t>
      </w:r>
      <w:r w:rsidR="00193590">
        <w:t xml:space="preserve">supplementen </w:t>
      </w:r>
      <w:r>
        <w:t>aan</w:t>
      </w:r>
      <w:r w:rsidR="002E5EDF">
        <w:t>,</w:t>
      </w:r>
      <w:r>
        <w:t xml:space="preserve"> zoals voor injecties, </w:t>
      </w:r>
      <w:r w:rsidR="005A73B9">
        <w:t xml:space="preserve">de </w:t>
      </w:r>
      <w:r>
        <w:t>aanleg van verbanden, labo</w:t>
      </w:r>
      <w:r w:rsidR="002E5EDF">
        <w:t>-onderzoeken</w:t>
      </w:r>
      <w:r>
        <w:t xml:space="preserve">, </w:t>
      </w:r>
      <w:r w:rsidR="005A73B9">
        <w:t xml:space="preserve">het </w:t>
      </w:r>
      <w:r>
        <w:t xml:space="preserve">gebruik van stroom voor een ingreep enz., wat de </w:t>
      </w:r>
      <w:r w:rsidR="002E5EDF">
        <w:t xml:space="preserve">prijs opvoert en </w:t>
      </w:r>
      <w:r w:rsidR="00193590">
        <w:t xml:space="preserve">bij de bevolking </w:t>
      </w:r>
      <w:r w:rsidR="002E5EDF">
        <w:t xml:space="preserve">de </w:t>
      </w:r>
      <w:r>
        <w:t xml:space="preserve">terughoudendheid voor een hospitaalverblijf </w:t>
      </w:r>
      <w:r w:rsidR="002E5EDF">
        <w:t xml:space="preserve">nog </w:t>
      </w:r>
      <w:r w:rsidR="005A73B9">
        <w:t xml:space="preserve">versterkt. </w:t>
      </w:r>
      <w:r>
        <w:t xml:space="preserve">Weinig </w:t>
      </w:r>
      <w:r w:rsidR="002E5EDF">
        <w:t xml:space="preserve">ziekenhuizen </w:t>
      </w:r>
      <w:r>
        <w:t xml:space="preserve">passen </w:t>
      </w:r>
      <w:r w:rsidR="002E5EDF">
        <w:t xml:space="preserve">vaste </w:t>
      </w:r>
      <w:r>
        <w:t>forfaits toe die alles dekken</w:t>
      </w:r>
      <w:r w:rsidR="002E5EDF">
        <w:t>,</w:t>
      </w:r>
      <w:r>
        <w:t xml:space="preserve"> berekend zijn op gemiddelde kosten en betaalbaar zijn door de lokale bevolking. </w:t>
      </w:r>
    </w:p>
    <w:p w14:paraId="49AD25F8" w14:textId="77777777" w:rsidR="00193590" w:rsidRDefault="00193CE8" w:rsidP="00193590">
      <w:r>
        <w:t xml:space="preserve">Alleen de armste (de </w:t>
      </w:r>
      <w:r w:rsidR="00193590">
        <w:t>“</w:t>
      </w:r>
      <w:r>
        <w:t>indigents</w:t>
      </w:r>
      <w:r w:rsidR="00193590">
        <w:t>”</w:t>
      </w:r>
      <w:r>
        <w:t xml:space="preserve">) hebben in de regel recht op </w:t>
      </w:r>
      <w:r w:rsidR="00193590">
        <w:t xml:space="preserve">een </w:t>
      </w:r>
      <w:r>
        <w:t>gratis be</w:t>
      </w:r>
      <w:r w:rsidR="002E5EDF">
        <w:t>ha</w:t>
      </w:r>
      <w:r>
        <w:t xml:space="preserve">ndeling, maar deze vertegenwoordigen </w:t>
      </w:r>
      <w:r w:rsidR="002E5EDF">
        <w:t xml:space="preserve">slechts </w:t>
      </w:r>
      <w:r>
        <w:t xml:space="preserve">een heel klein aandeel van de bevolking en worden wel eens geweigerd. </w:t>
      </w:r>
      <w:r w:rsidR="00193590">
        <w:t xml:space="preserve">Daarentegen </w:t>
      </w:r>
      <w:commentRangeStart w:id="2"/>
      <w:r w:rsidR="00193590">
        <w:t xml:space="preserve">hebben </w:t>
      </w:r>
      <w:commentRangeEnd w:id="2"/>
      <w:r w:rsidR="00C15ABB">
        <w:rPr>
          <w:rStyle w:val="Verwijzingopmerking"/>
        </w:rPr>
        <w:commentReference w:id="2"/>
      </w:r>
      <w:r w:rsidR="00193590">
        <w:t xml:space="preserve">eisen mensen met wat meer middelen, zoals politici, </w:t>
      </w:r>
      <w:commentRangeStart w:id="3"/>
      <w:r w:rsidR="00193590">
        <w:t xml:space="preserve">gestelijken </w:t>
      </w:r>
      <w:commentRangeEnd w:id="3"/>
      <w:r w:rsidR="00C15ABB">
        <w:rPr>
          <w:rStyle w:val="Verwijzingopmerking"/>
        </w:rPr>
        <w:commentReference w:id="3"/>
      </w:r>
      <w:r w:rsidR="00193590">
        <w:t>en militairen, en familie van het ziekenhuispersoneel, zich het recht toe om ook (nagenoeg) gratis behandeld te worden, wat de inkomsten van het ziekenhuis nog meer ondergraaft. De inkomsten van een Congolees ziekenhuis gaan noodgedwongen bijna integraal naar premies voor het personeel, zodat weinig of niets overblijft voor medisch materiaal, onderhoud, laat staan voor infrastructuurwerken.</w:t>
      </w:r>
      <w:r w:rsidR="00193590" w:rsidRPr="002E5EDF">
        <w:t xml:space="preserve"> </w:t>
      </w:r>
      <w:r w:rsidR="00193590">
        <w:t>In een rurale streek kan geen enkel ziekenhuis overleven zonder externe hulp.</w:t>
      </w:r>
    </w:p>
    <w:p w14:paraId="12966FFE" w14:textId="77777777" w:rsidR="00193590" w:rsidRDefault="00193590">
      <w:r>
        <w:lastRenderedPageBreak/>
        <w:t xml:space="preserve">Minder dan de helft van het personeel dat recht heeft op een staatswedde of staatspremie wordt niet betaald, wat onvermijdelijk demotivatie meebrengt. Uit armoe en ontgoocheling zoeken nogal wat hun heil in dubieuze private initiatieven, die het systeem nog meer ontwrichten. </w:t>
      </w:r>
    </w:p>
    <w:p w14:paraId="30530F08" w14:textId="77777777" w:rsidR="00193590" w:rsidRDefault="00193590"/>
    <w:p w14:paraId="7D7482BD" w14:textId="77777777" w:rsidR="00193590" w:rsidRDefault="00193590"/>
    <w:p w14:paraId="79C88EE2" w14:textId="77777777" w:rsidR="005A73B9" w:rsidRDefault="00193CE8">
      <w:r>
        <w:t>De diensten die geleverd worden zijn kwalitatief meestal slecht, zo niet</w:t>
      </w:r>
      <w:r w:rsidR="002E5EDF">
        <w:t xml:space="preserve"> mensonterend</w:t>
      </w:r>
      <w:r>
        <w:t>. Dat is niet verwonderlijk</w:t>
      </w:r>
      <w:r w:rsidR="00193590">
        <w:t>:</w:t>
      </w:r>
      <w:r>
        <w:t xml:space="preserve"> de staat </w:t>
      </w:r>
      <w:r w:rsidR="00193590">
        <w:t xml:space="preserve">investeert </w:t>
      </w:r>
      <w:r w:rsidR="002E5EDF">
        <w:t xml:space="preserve">amper </w:t>
      </w:r>
      <w:r>
        <w:t>amper 3 % van hun budget gezondheidszorg</w:t>
      </w:r>
      <w:r w:rsidR="00193590">
        <w:t xml:space="preserve"> in hospitalen</w:t>
      </w:r>
      <w:r>
        <w:t>, d</w:t>
      </w:r>
      <w:r w:rsidR="00193590">
        <w:t>e</w:t>
      </w:r>
      <w:r>
        <w:t xml:space="preserve"> ngo’s (op enkele uitzonderingen na</w:t>
      </w:r>
      <w:r w:rsidR="002E5EDF">
        <w:t>,</w:t>
      </w:r>
      <w:r>
        <w:t xml:space="preserve"> zoals Artsen Zonder Vakantie) </w:t>
      </w:r>
      <w:r w:rsidR="00193590">
        <w:t xml:space="preserve">richten zich hoofdzakelijk op </w:t>
      </w:r>
      <w:r>
        <w:t xml:space="preserve">basisgezondheidszorg </w:t>
      </w:r>
      <w:r w:rsidR="007E5297">
        <w:t xml:space="preserve">buiten de ziekenhuizen </w:t>
      </w:r>
      <w:r>
        <w:t xml:space="preserve">en de grote multilaterale en privaat-publieke organisaties </w:t>
      </w:r>
      <w:r w:rsidR="002E5EDF">
        <w:t xml:space="preserve">(zoals het Global Fund) </w:t>
      </w:r>
      <w:r>
        <w:t>op verticale programma’s (malaria, aids, tuberculose, vaccinaties..), waarbij hospitalen zeer beperkt betrokken zijn</w:t>
      </w:r>
      <w:r w:rsidR="002E5EDF">
        <w:t>. D</w:t>
      </w:r>
      <w:r>
        <w:t xml:space="preserve">eze </w:t>
      </w:r>
      <w:r w:rsidR="007E5297">
        <w:t>(</w:t>
      </w:r>
      <w:r w:rsidR="005A73B9">
        <w:t xml:space="preserve">soms </w:t>
      </w:r>
      <w:r w:rsidR="007E5297">
        <w:t xml:space="preserve">heel dure) </w:t>
      </w:r>
      <w:r w:rsidR="002E5EDF">
        <w:t xml:space="preserve">programma’s </w:t>
      </w:r>
      <w:r>
        <w:t xml:space="preserve">hebben </w:t>
      </w:r>
      <w:r w:rsidR="002E5EDF">
        <w:t xml:space="preserve">de laatste decennia </w:t>
      </w:r>
      <w:r>
        <w:t>wel gezorgd voor een significante daling van de kindersterfte en v</w:t>
      </w:r>
      <w:r w:rsidR="00193590">
        <w:t>an</w:t>
      </w:r>
      <w:r>
        <w:t xml:space="preserve"> bepaalde infectieziekten</w:t>
      </w:r>
      <w:r w:rsidR="005A73B9">
        <w:t xml:space="preserve">, maar zijn ook verantwoordelijk voor een sterke mobilisatie van gezondheidspersoneel voor deze programma’s ten koste van basisgezondheidszorg; </w:t>
      </w:r>
      <w:r w:rsidR="00193590">
        <w:t xml:space="preserve">hierbij </w:t>
      </w:r>
      <w:r w:rsidR="005A73B9">
        <w:t>trekken ze dikwijls de meest competente mensen uit de sector</w:t>
      </w:r>
      <w:r w:rsidR="00193590">
        <w:t xml:space="preserve"> weg</w:t>
      </w:r>
      <w:r w:rsidR="005A73B9">
        <w:t xml:space="preserve">, waarbij een hogere en beter gegarandeerde verloning een belangrijke rol speelt. </w:t>
      </w:r>
    </w:p>
    <w:p w14:paraId="1E1E689E" w14:textId="77777777" w:rsidR="00193590" w:rsidRDefault="00193590"/>
    <w:p w14:paraId="0FA03A43" w14:textId="77777777" w:rsidR="00193590" w:rsidRDefault="00193CE8">
      <w:r>
        <w:t>De infrastructuur is in de regel ondermaats, de medische apparatuur verouderd, in slechte staat of slecht onderhouden, de medicatie kwantitatief en kwalitatief slec</w:t>
      </w:r>
      <w:r w:rsidR="002E5EDF">
        <w:t>h</w:t>
      </w:r>
      <w:r>
        <w:t xml:space="preserve">t (heel veel vervalste of te laag gedoseerde producten). </w:t>
      </w:r>
      <w:r w:rsidR="005A73B9">
        <w:t xml:space="preserve">De hygiëne is meestal ver te zoeken en zorgt o.m. voor hospitaalinfecties. </w:t>
      </w:r>
      <w:r>
        <w:t xml:space="preserve">De verzorging en de voedselbedeling worden aan de familie overgelaten, die dan ook op de campus verblijft, kookt en slaapt, wat op zijn beurt praktische problemen meebrengt. </w:t>
      </w:r>
    </w:p>
    <w:p w14:paraId="10E7CD0C" w14:textId="77777777" w:rsidR="00193590" w:rsidRDefault="00193590"/>
    <w:p w14:paraId="27B1FB62" w14:textId="77777777" w:rsidR="002E5EDF" w:rsidRDefault="00EF09D9">
      <w:r>
        <w:t>Maar ik ken in talrijke ziekenhuizen mensen die met inzet, empathie en veel creativiteit dag in dag uit</w:t>
      </w:r>
      <w:r w:rsidRPr="00EF09D9">
        <w:t xml:space="preserve"> </w:t>
      </w:r>
      <w:r>
        <w:t xml:space="preserve">blijven werken in voor ons onvoorstelbare omstandigheden, zonder veel waardering of vergoeding te verwachten, alleen omdat ze overtuigd zijn van hun verantwoordelijkheid </w:t>
      </w:r>
      <w:r w:rsidR="00193590">
        <w:t xml:space="preserve">jegens een </w:t>
      </w:r>
      <w:r>
        <w:t xml:space="preserve">bevolking </w:t>
      </w:r>
      <w:r w:rsidR="00193590">
        <w:t xml:space="preserve">die ze </w:t>
      </w:r>
      <w:r>
        <w:t>niet aan haar lot wil overlaten.</w:t>
      </w:r>
    </w:p>
    <w:p w14:paraId="7205B704" w14:textId="77777777" w:rsidR="00193590" w:rsidRDefault="00193590"/>
    <w:p w14:paraId="604AFB2E" w14:textId="77777777" w:rsidR="008D47D9" w:rsidRDefault="00193590">
      <w:r>
        <w:t xml:space="preserve">Een toenemend probleem </w:t>
      </w:r>
      <w:r w:rsidR="00193CE8">
        <w:t xml:space="preserve">is </w:t>
      </w:r>
      <w:r>
        <w:t xml:space="preserve">de ondermaatse opleiding </w:t>
      </w:r>
      <w:r w:rsidR="00193CE8">
        <w:t xml:space="preserve">van het gezondheidspersoneel, dikwijls in scholen en Universiteiten die absoluut niet aan de minimale normen beantwoorden en </w:t>
      </w:r>
      <w:r>
        <w:t>als paddestoelen uit de grond schieten</w:t>
      </w:r>
      <w:r w:rsidR="00F3326D">
        <w:t xml:space="preserve"> omdat ze door </w:t>
      </w:r>
      <w:r w:rsidR="00193CE8">
        <w:t xml:space="preserve">zowat iedereen </w:t>
      </w:r>
      <w:r w:rsidR="002E5EDF">
        <w:t xml:space="preserve">die </w:t>
      </w:r>
      <w:r w:rsidR="00193CE8">
        <w:t xml:space="preserve">over macht, aanzien of geld beschikt kunnen opgericht worden. Dat betekent dat heel wat medische faculteiten diploma’s uitreiken aan afgestudeerde geneesheren die </w:t>
      </w:r>
      <w:r>
        <w:t xml:space="preserve">de nodige basiskennis missen en </w:t>
      </w:r>
      <w:r w:rsidR="00193CE8">
        <w:t>nooit in een degelijk, laat staan universitair, ziekenhuis hebben gewerkt. Gelukkig zijn er uitzonderingen, maar</w:t>
      </w:r>
      <w:r w:rsidR="00F3326D">
        <w:t xml:space="preserve"> deze zijn schaars</w:t>
      </w:r>
      <w:r w:rsidR="00193CE8">
        <w:t xml:space="preserve">. Specialisten zijn </w:t>
      </w:r>
      <w:r w:rsidR="00F3326D">
        <w:t xml:space="preserve">een zeldzaamheid </w:t>
      </w:r>
      <w:r w:rsidR="00193CE8">
        <w:t>in Congo en werken nagenoeg alleen in de grootsteden of in het buitenland.</w:t>
      </w:r>
    </w:p>
    <w:p w14:paraId="3792EEC0" w14:textId="77777777" w:rsidR="002E5EDF" w:rsidRDefault="002E5EDF"/>
    <w:p w14:paraId="1ADE09D4" w14:textId="77777777" w:rsidR="008D47D9" w:rsidRDefault="00F3326D">
      <w:r>
        <w:t>D</w:t>
      </w:r>
      <w:r w:rsidR="00193CE8">
        <w:t xml:space="preserve">e Belgische ontwikkelingshulp aan gezondheidszorg </w:t>
      </w:r>
      <w:r>
        <w:t xml:space="preserve">in </w:t>
      </w:r>
      <w:commentRangeStart w:id="4"/>
      <w:r>
        <w:t xml:space="preserve">Coingo </w:t>
      </w:r>
      <w:commentRangeEnd w:id="4"/>
      <w:r w:rsidR="00C15ABB">
        <w:rPr>
          <w:rStyle w:val="Verwijzingopmerking"/>
        </w:rPr>
        <w:commentReference w:id="4"/>
      </w:r>
      <w:r w:rsidR="00193CE8">
        <w:t xml:space="preserve">verloopt grotendeels via professionele ngo’s, die in dikwijls heel moeilijke omstandigheden samenwerken met hun Congolese partners, maar kunnen bogen </w:t>
      </w:r>
      <w:commentRangeStart w:id="5"/>
      <w:r w:rsidR="00193CE8">
        <w:t>heel</w:t>
      </w:r>
      <w:commentRangeEnd w:id="5"/>
      <w:r w:rsidR="00C15ABB">
        <w:rPr>
          <w:rStyle w:val="Verwijzingopmerking"/>
        </w:rPr>
        <w:commentReference w:id="5"/>
      </w:r>
      <w:r w:rsidR="00193CE8">
        <w:t xml:space="preserve"> wat expertise en lokale netwerken</w:t>
      </w:r>
      <w:r>
        <w:t>,</w:t>
      </w:r>
      <w:r w:rsidR="002E5EDF">
        <w:t xml:space="preserve"> wat een belangrijke meerwaarde betekent</w:t>
      </w:r>
      <w:r w:rsidR="00193CE8">
        <w:t xml:space="preserve">. Men stelt </w:t>
      </w:r>
      <w:r>
        <w:t xml:space="preserve">de laatste jaren </w:t>
      </w:r>
      <w:r w:rsidR="00193CE8">
        <w:t xml:space="preserve">spijtig genoeg vast dat </w:t>
      </w:r>
      <w:r w:rsidR="00193590">
        <w:t xml:space="preserve">Ontwikkelingssamenwerking de financiële middelen gestaag vermindert en </w:t>
      </w:r>
      <w:r w:rsidR="00193CE8">
        <w:t xml:space="preserve">minder oog heeft voor resultaten op terrein dan voor een ingewikkelde </w:t>
      </w:r>
      <w:r w:rsidR="002E5EDF">
        <w:t xml:space="preserve">en tijdrovende </w:t>
      </w:r>
      <w:r w:rsidR="00193CE8">
        <w:t xml:space="preserve">administratieve rompslomp en </w:t>
      </w:r>
      <w:r w:rsidR="002E5EDF">
        <w:t xml:space="preserve">de stricte opvolging van </w:t>
      </w:r>
      <w:r w:rsidR="00193CE8">
        <w:t>steeds wisselende regels. Men kan begrijpen dat men streeft naar een optimale aanwending van de fondsen, en alle ngo’s</w:t>
      </w:r>
      <w:r w:rsidR="00EF09D9">
        <w:t xml:space="preserve"> </w:t>
      </w:r>
      <w:r w:rsidR="00193CE8">
        <w:t xml:space="preserve">zijn hiervan bewust en maken er werk van, maar men moet ook </w:t>
      </w:r>
      <w:r w:rsidR="002E5EDF">
        <w:t xml:space="preserve">kunnen </w:t>
      </w:r>
      <w:r w:rsidR="00EF09D9">
        <w:t xml:space="preserve">inzien hoe complex </w:t>
      </w:r>
      <w:r w:rsidR="002E5EDF">
        <w:t xml:space="preserve">de uitbouw en opvolging van </w:t>
      </w:r>
      <w:r w:rsidR="00EF09D9">
        <w:t>wa</w:t>
      </w:r>
      <w:r w:rsidR="00193590">
        <w:t>a</w:t>
      </w:r>
      <w:r w:rsidR="00EF09D9">
        <w:t>rde</w:t>
      </w:r>
      <w:r w:rsidR="002E5EDF">
        <w:t xml:space="preserve">volle activiteiten </w:t>
      </w:r>
      <w:r w:rsidR="00193CE8">
        <w:t>in fragiele staten</w:t>
      </w:r>
      <w:r w:rsidR="00193590">
        <w:t xml:space="preserve"> zijn</w:t>
      </w:r>
      <w:r w:rsidR="00193CE8">
        <w:t xml:space="preserve">. </w:t>
      </w:r>
    </w:p>
    <w:p w14:paraId="532BC7D5" w14:textId="77777777" w:rsidR="00193CE8" w:rsidRDefault="00193CE8"/>
    <w:p w14:paraId="519E0A99" w14:textId="77777777" w:rsidR="00193CE8" w:rsidRDefault="00193CE8">
      <w:r>
        <w:t xml:space="preserve">Het merendeel van hetgeen hier neergeschreven is kan men terugvinden in </w:t>
      </w:r>
      <w:r w:rsidR="002E5EDF">
        <w:t>het</w:t>
      </w:r>
      <w:r>
        <w:t xml:space="preserve"> uitzonderlijk objectief en kritisch opgesteld rapport van het Congolese Ministerie van Volksgezondheid</w:t>
      </w:r>
      <w:r w:rsidR="00F3326D">
        <w:t xml:space="preserve"> zelf</w:t>
      </w:r>
      <w:r>
        <w:t xml:space="preserve">, </w:t>
      </w:r>
      <w:r w:rsidR="002E5EDF">
        <w:t>“</w:t>
      </w:r>
      <w:r w:rsidR="00F3326D">
        <w:t>L</w:t>
      </w:r>
      <w:r w:rsidR="00EF09D9">
        <w:t xml:space="preserve">e </w:t>
      </w:r>
      <w:r w:rsidR="002E5EDF">
        <w:t xml:space="preserve">Programme National de Dévelopment Sanitaire 2016-2020”, </w:t>
      </w:r>
      <w:r>
        <w:t>dat veronderstelt wordt de richting aan te geven waarnaar de gezondheidszorg zou moeten evolueren</w:t>
      </w:r>
      <w:r w:rsidR="00F3326D">
        <w:t>,</w:t>
      </w:r>
      <w:r>
        <w:t xml:space="preserve"> en zich richt tot de Congolese staat en de internationale partners. Eerder</w:t>
      </w:r>
      <w:r w:rsidR="00EF09D9">
        <w:t>e</w:t>
      </w:r>
      <w:r>
        <w:t xml:space="preserve"> </w:t>
      </w:r>
      <w:r w:rsidR="00EF09D9">
        <w:t xml:space="preserve">analoge </w:t>
      </w:r>
      <w:r>
        <w:t xml:space="preserve">rapporten vertelden in grote lijnen hetzelfde maar </w:t>
      </w:r>
      <w:r w:rsidR="00EF09D9">
        <w:t xml:space="preserve">de suggesties </w:t>
      </w:r>
      <w:r>
        <w:t>bleven telkens dode letter.</w:t>
      </w:r>
    </w:p>
    <w:p w14:paraId="37096FB7" w14:textId="77777777" w:rsidR="002E5EDF" w:rsidRDefault="002E5EDF"/>
    <w:p w14:paraId="000F9B0C" w14:textId="77777777" w:rsidR="008D47D9" w:rsidRDefault="00193CE8">
      <w:r>
        <w:t xml:space="preserve">In deze omstandigheden kan men begrijpen dat </w:t>
      </w:r>
      <w:r w:rsidR="00E05C18">
        <w:t xml:space="preserve">toekomstvisies </w:t>
      </w:r>
      <w:r>
        <w:t xml:space="preserve">en slogans zoals universele toegang tot gezondheidszorg, recht op gezondheid, equity, patient centred care </w:t>
      </w:r>
      <w:r w:rsidR="00EF09D9">
        <w:t xml:space="preserve">en andere </w:t>
      </w:r>
      <w:r>
        <w:t xml:space="preserve">nog heel ver weg zijn in een land zoals Congo, en zeker in de </w:t>
      </w:r>
      <w:r w:rsidR="00EF09D9">
        <w:t xml:space="preserve">rurale </w:t>
      </w:r>
      <w:r>
        <w:t>ziekenhuizen.</w:t>
      </w:r>
    </w:p>
    <w:p w14:paraId="71BBCD7C" w14:textId="77777777" w:rsidR="002C7FA0" w:rsidRDefault="002C7FA0"/>
    <w:p w14:paraId="4CC6FBBE" w14:textId="77777777" w:rsidR="00193CE8" w:rsidRDefault="002C7FA0">
      <w:r>
        <w:t>Wat het ziekenhuis van Katako-Kombe betreft is de toestand iets beter dan hierboven beschreven,vooral dank zij een substantiële steun van Belgische ngo’s (Memisa, artsen Zonder Vakantie, Oftalmo Sankuru), het jumelegeproject met Maria Middelares Gent, steun van de Provincie Oost-Vlaanderen en zoveel andere sponsors. Dit heeft in belangrijke mate bijgedragen tot het officieel statuut van demonstratiehospitaal in Congo. Maar er is nog veel werk aan de winkel en fundamenteel blijt de toestand ook in dat ziekenhuis zorgwekkend indien de lokale autoriteiten en de grote internationale organisaties niet in belangrijkere mate bijdragen tot zijn verdere uitbouw en van een visie op lange termijn.</w:t>
      </w:r>
    </w:p>
    <w:p w14:paraId="08B48CA8" w14:textId="77777777" w:rsidR="002C7FA0" w:rsidRDefault="002C7FA0"/>
    <w:p w14:paraId="1184BA56" w14:textId="77777777" w:rsidR="002C7FA0" w:rsidRDefault="002C7FA0">
      <w:r>
        <w:t>December 2018</w:t>
      </w:r>
    </w:p>
    <w:p w14:paraId="2BED3CA7" w14:textId="77777777" w:rsidR="002C7FA0" w:rsidRDefault="002C7FA0"/>
    <w:p w14:paraId="473C8A1D" w14:textId="77777777" w:rsidR="00193CE8" w:rsidRPr="002C7FA0" w:rsidRDefault="00193CE8">
      <w:r w:rsidRPr="002C7FA0">
        <w:t>Yves Kluyskens</w:t>
      </w:r>
    </w:p>
    <w:p w14:paraId="788B6441" w14:textId="77777777" w:rsidR="008D47D9" w:rsidRPr="002C7FA0" w:rsidRDefault="008D47D9"/>
    <w:p w14:paraId="16921D22" w14:textId="77777777" w:rsidR="008D47D9" w:rsidRPr="002C7FA0" w:rsidRDefault="008D47D9"/>
    <w:p w14:paraId="7E745D37" w14:textId="77777777" w:rsidR="008D47D9" w:rsidRPr="002C7FA0" w:rsidRDefault="008D47D9"/>
    <w:p w14:paraId="51290C34" w14:textId="77777777" w:rsidR="00B82C51" w:rsidRPr="002C7FA0" w:rsidRDefault="00B82C51"/>
    <w:sectPr w:rsidR="00B82C51" w:rsidRPr="002C7FA0" w:rsidSect="00647A7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ieter Mulier" w:date="2018-12-16T20:55:00Z" w:initials="PM">
    <w:p w14:paraId="1E9CBADF" w14:textId="77777777" w:rsidR="00853888" w:rsidRDefault="00853888">
      <w:pPr>
        <w:pStyle w:val="Tekstopmerking"/>
      </w:pPr>
      <w:r>
        <w:rPr>
          <w:rStyle w:val="Verwijzingopmerking"/>
        </w:rPr>
        <w:annotationRef/>
      </w:r>
      <w:r>
        <w:t>de</w:t>
      </w:r>
    </w:p>
  </w:comment>
  <w:comment w:id="2" w:author="Pieter Mulier" w:date="2018-12-16T10:40:00Z" w:initials="PM">
    <w:p w14:paraId="7DB9CED4" w14:textId="77777777" w:rsidR="00C15ABB" w:rsidRDefault="00C15ABB">
      <w:pPr>
        <w:pStyle w:val="Tekstopmerking"/>
      </w:pPr>
      <w:r>
        <w:rPr>
          <w:rStyle w:val="Verwijzingopmerking"/>
        </w:rPr>
        <w:annotationRef/>
      </w:r>
      <w:r>
        <w:t>/</w:t>
      </w:r>
    </w:p>
  </w:comment>
  <w:comment w:id="3" w:author="Pieter Mulier" w:date="2018-12-16T10:40:00Z" w:initials="PM">
    <w:p w14:paraId="5C40A8B4" w14:textId="77777777" w:rsidR="00C15ABB" w:rsidRDefault="00C15ABB">
      <w:pPr>
        <w:pStyle w:val="Tekstopmerking"/>
      </w:pPr>
      <w:r>
        <w:rPr>
          <w:rStyle w:val="Verwijzingopmerking"/>
        </w:rPr>
        <w:annotationRef/>
      </w:r>
    </w:p>
  </w:comment>
  <w:comment w:id="4" w:author="Pieter Mulier" w:date="2018-12-16T10:43:00Z" w:initials="PM">
    <w:p w14:paraId="3794EDD0" w14:textId="77777777" w:rsidR="00C15ABB" w:rsidRDefault="00C15ABB">
      <w:pPr>
        <w:pStyle w:val="Tekstopmerking"/>
      </w:pPr>
      <w:r>
        <w:rPr>
          <w:rStyle w:val="Verwijzingopmerking"/>
        </w:rPr>
        <w:annotationRef/>
      </w:r>
    </w:p>
  </w:comment>
  <w:comment w:id="5" w:author="Pieter Mulier" w:date="2018-12-16T10:43:00Z" w:initials="PM">
    <w:p w14:paraId="67741808" w14:textId="77777777" w:rsidR="00C15ABB" w:rsidRDefault="00C15ABB">
      <w:pPr>
        <w:pStyle w:val="Tekstopmerking"/>
      </w:pPr>
      <w:r>
        <w:rPr>
          <w:rStyle w:val="Verwijzingopmerking"/>
        </w:rPr>
        <w:annotationRef/>
      </w:r>
      <w:r>
        <w:t>op heel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9CBADF" w15:done="0"/>
  <w15:commentEx w15:paraId="7DB9CED4" w15:done="0"/>
  <w15:commentEx w15:paraId="5C40A8B4" w15:done="0"/>
  <w15:commentEx w15:paraId="3794EDD0" w15:done="0"/>
  <w15:commentEx w15:paraId="67741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CBADF" w16cid:durableId="1FC72A8B"/>
  <w16cid:commentId w16cid:paraId="7DB9CED4" w16cid:durableId="1FC72A8C"/>
  <w16cid:commentId w16cid:paraId="5C40A8B4" w16cid:durableId="1FC72A8D"/>
  <w16cid:commentId w16cid:paraId="3794EDD0" w16cid:durableId="1FC72A8E"/>
  <w16cid:commentId w16cid:paraId="67741808" w16cid:durableId="1FC72A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43"/>
    <w:rsid w:val="000A0F05"/>
    <w:rsid w:val="00193590"/>
    <w:rsid w:val="00193CE8"/>
    <w:rsid w:val="00252C9A"/>
    <w:rsid w:val="002C7FA0"/>
    <w:rsid w:val="002D1B0F"/>
    <w:rsid w:val="002E5EDF"/>
    <w:rsid w:val="00361513"/>
    <w:rsid w:val="004234CD"/>
    <w:rsid w:val="00457187"/>
    <w:rsid w:val="004A6FA3"/>
    <w:rsid w:val="0055717B"/>
    <w:rsid w:val="00571B43"/>
    <w:rsid w:val="005A73B9"/>
    <w:rsid w:val="00647A73"/>
    <w:rsid w:val="00734E06"/>
    <w:rsid w:val="007E5297"/>
    <w:rsid w:val="00853888"/>
    <w:rsid w:val="008D47D9"/>
    <w:rsid w:val="008E280E"/>
    <w:rsid w:val="00B5655E"/>
    <w:rsid w:val="00B82C51"/>
    <w:rsid w:val="00C15ABB"/>
    <w:rsid w:val="00CC4A21"/>
    <w:rsid w:val="00CD6E8D"/>
    <w:rsid w:val="00D3032D"/>
    <w:rsid w:val="00D45CCA"/>
    <w:rsid w:val="00DA4544"/>
    <w:rsid w:val="00E05C18"/>
    <w:rsid w:val="00E6045A"/>
    <w:rsid w:val="00EA1BAF"/>
    <w:rsid w:val="00EF09D9"/>
    <w:rsid w:val="00F3326D"/>
    <w:rsid w:val="00F64CD7"/>
    <w:rsid w:val="00FC0C89"/>
    <w:rsid w:val="00FD026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0AA60"/>
  <w15:docId w15:val="{C7AA40A0-BCD8-F945-8F29-FA0C773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A1BA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D47D9"/>
    <w:pPr>
      <w:widowControl w:val="0"/>
      <w:tabs>
        <w:tab w:val="left" w:pos="9639"/>
      </w:tabs>
      <w:ind w:right="240"/>
      <w:jc w:val="both"/>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rsid w:val="008D47D9"/>
    <w:rPr>
      <w:rFonts w:ascii="Arial" w:eastAsia="Times New Roman" w:hAnsi="Arial" w:cs="Times New Roman"/>
      <w:szCs w:val="20"/>
      <w:lang w:val="nl-NL" w:eastAsia="nl-NL"/>
    </w:rPr>
  </w:style>
  <w:style w:type="character" w:customStyle="1" w:styleId="Kop1Char">
    <w:name w:val="Kop 1 Char"/>
    <w:basedOn w:val="Standaardalinea-lettertype"/>
    <w:link w:val="Kop1"/>
    <w:uiPriority w:val="9"/>
    <w:rsid w:val="00EA1BAF"/>
    <w:rPr>
      <w:rFonts w:ascii="Times New Roman" w:eastAsia="Times New Roman" w:hAnsi="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C15ABB"/>
    <w:rPr>
      <w:sz w:val="18"/>
      <w:szCs w:val="18"/>
    </w:rPr>
  </w:style>
  <w:style w:type="paragraph" w:styleId="Tekstopmerking">
    <w:name w:val="annotation text"/>
    <w:basedOn w:val="Standaard"/>
    <w:link w:val="TekstopmerkingChar"/>
    <w:uiPriority w:val="99"/>
    <w:semiHidden/>
    <w:unhideWhenUsed/>
    <w:rsid w:val="00C15ABB"/>
  </w:style>
  <w:style w:type="character" w:customStyle="1" w:styleId="TekstopmerkingChar">
    <w:name w:val="Tekst opmerking Char"/>
    <w:basedOn w:val="Standaardalinea-lettertype"/>
    <w:link w:val="Tekstopmerking"/>
    <w:uiPriority w:val="99"/>
    <w:semiHidden/>
    <w:rsid w:val="00C15ABB"/>
  </w:style>
  <w:style w:type="paragraph" w:styleId="Onderwerpvanopmerking">
    <w:name w:val="annotation subject"/>
    <w:basedOn w:val="Tekstopmerking"/>
    <w:next w:val="Tekstopmerking"/>
    <w:link w:val="OnderwerpvanopmerkingChar"/>
    <w:uiPriority w:val="99"/>
    <w:semiHidden/>
    <w:unhideWhenUsed/>
    <w:rsid w:val="00C15ABB"/>
    <w:rPr>
      <w:b/>
      <w:bCs/>
      <w:sz w:val="20"/>
      <w:szCs w:val="20"/>
    </w:rPr>
  </w:style>
  <w:style w:type="character" w:customStyle="1" w:styleId="OnderwerpvanopmerkingChar">
    <w:name w:val="Onderwerp van opmerking Char"/>
    <w:basedOn w:val="TekstopmerkingChar"/>
    <w:link w:val="Onderwerpvanopmerking"/>
    <w:uiPriority w:val="99"/>
    <w:semiHidden/>
    <w:rsid w:val="00C15ABB"/>
    <w:rPr>
      <w:b/>
      <w:bCs/>
      <w:sz w:val="20"/>
      <w:szCs w:val="20"/>
    </w:rPr>
  </w:style>
  <w:style w:type="paragraph" w:styleId="Ballontekst">
    <w:name w:val="Balloon Text"/>
    <w:basedOn w:val="Standaard"/>
    <w:link w:val="BallontekstChar"/>
    <w:uiPriority w:val="99"/>
    <w:semiHidden/>
    <w:unhideWhenUsed/>
    <w:rsid w:val="00C15AB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15A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1905</Words>
  <Characters>10483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yves.kluyskens@gmail.com</dc:creator>
  <cp:keywords/>
  <dc:description/>
  <cp:lastModifiedBy>Biliet, Patrick</cp:lastModifiedBy>
  <cp:revision>2</cp:revision>
  <dcterms:created xsi:type="dcterms:W3CDTF">2018-12-21T12:47:00Z</dcterms:created>
  <dcterms:modified xsi:type="dcterms:W3CDTF">2018-12-21T12:47:00Z</dcterms:modified>
</cp:coreProperties>
</file>